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2" w:rsidRPr="00F13D92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Процедура выдачи </w:t>
      </w:r>
    </w:p>
    <w:p w:rsidR="00FA4942" w:rsidRPr="0032029C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Инспекционного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сертификат</w:t>
      </w: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а</w:t>
      </w:r>
      <w:r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, </w:t>
      </w: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полученного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системы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TRACES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(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TRADE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CONTROL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AND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EXPERT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lv-LV"/>
        </w:rPr>
        <w:t>SYSTEM</w:t>
      </w:r>
      <w:r w:rsidR="00FA4942" w:rsidRPr="0032029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)</w:t>
      </w:r>
      <w:r w:rsidR="0032029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</w:p>
    <w:p w:rsidR="002F30F0" w:rsidRPr="0032029C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</w:p>
    <w:p w:rsidR="002F30F0" w:rsidRPr="00F13D92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ЦЕЛЬ ПРОЦЕДУРЫ</w:t>
      </w:r>
    </w:p>
    <w:p w:rsidR="00FA4942" w:rsidRPr="00F13D92" w:rsidRDefault="002F30F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Определить порядок выдачи инсп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екционного сертификата </w:t>
      </w:r>
      <w:proofErr w:type="gramStart"/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оператора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м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которые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занимается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импортом органическ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ой продукции в Европейский Союз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(ЕС)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.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Согласно правилам ЕС, начиная с 19 апреля 2017 года импортируемые в ЕС органические продукты должны сопровождаться инспекционным сертификатом (COI), выдаваемым посредством информационной системы Европейской Комиссии ‘TRACES’ (TRADE CONTROL AND EXPERT SYSTEM). С 19 октября 2017 года прекратилось использование широко распространенного в настоящее время документа об импортной сделке (ITC) для ввоза товаров в Европейский Союз.</w:t>
      </w: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FA494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ТЕРМИНЫ И ДЕФИНИЦИИ</w:t>
      </w:r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TRACES - </w:t>
      </w:r>
      <w:hyperlink r:id="rId7" w:history="1"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https://webgate.ec.europa.eu/tracesnt/login</w:t>
        </w:r>
      </w:hyperlink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COI –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(CERTIFICATE OF </w:t>
      </w:r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INSPECTION)  -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сертификат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инспекции оформленный  сертификационном органом (далее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- СТЦ) в системе TRACES</w:t>
      </w:r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АДРЕСАТЫ ПРОЦЕДУРЫ</w:t>
      </w:r>
    </w:p>
    <w:p w:rsidR="00801C52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Операторы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– экспортёры органической продукции в страны ЕС, которые имеет контрактные отношения с СТЦ (и их уполномоченные представители)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Уполномоченные сотрудники СТЦ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– сотрудники которые имеет права доступа к системе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lastRenderedPageBreak/>
        <w:t>Другие заинтересованные стороны</w:t>
      </w:r>
    </w:p>
    <w:p w:rsidR="00E33840" w:rsidRPr="00F13D92" w:rsidRDefault="00E3384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E33840" w:rsidRPr="00F13D92" w:rsidRDefault="00E33840" w:rsidP="00E338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УСЛОВИЯ ПОЛУЧЕНИЯ COI</w:t>
      </w:r>
    </w:p>
    <w:p w:rsidR="003966DA" w:rsidRPr="00F13D92" w:rsidRDefault="003966DA" w:rsidP="003966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выдаче COI</w:t>
      </w:r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СТЦ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руководятся следующими</w:t>
      </w:r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пояснениями ЕС ре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гламента 1235/2008 2 (3) пункта</w:t>
      </w:r>
    </w:p>
    <w:p w:rsidR="003966DA" w:rsidRPr="00F13D92" w:rsidRDefault="003966DA" w:rsidP="003966DA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 отдельными транспортными средствами – автотранспортом - то на каждое транспортное средство оформляется отдельный COI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(исключение позволяется только если существует специальные документированные инструкции)</w:t>
      </w:r>
    </w:p>
    <w:p w:rsidR="003966DA" w:rsidRPr="00F13D92" w:rsidRDefault="003966DA" w:rsidP="00240011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 w:rsidR="0024001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железнодорожным транспортным средством, то оформляется один COI на состав (исключение позволяется только если существует специальные документированные инструкции)</w:t>
      </w:r>
    </w:p>
    <w:p w:rsidR="00240011" w:rsidRPr="00F13D92" w:rsidRDefault="004317AA" w:rsidP="0054592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другими транспортными </w:t>
      </w:r>
      <w:r w:rsidR="0054592F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средствами количества COI определяется зависимости от партии продукции и конечного получателя.</w:t>
      </w:r>
    </w:p>
    <w:p w:rsidR="00136B4F" w:rsidRPr="00F13D92" w:rsidRDefault="00136B4F" w:rsidP="002F3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136B4F" w:rsidRPr="00F13D92" w:rsidRDefault="00136B4F" w:rsidP="00136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ПОДАЧИ ЗАЯВКИ НА COI</w:t>
      </w:r>
    </w:p>
    <w:p w:rsidR="006D1B81" w:rsidRPr="00F13D92" w:rsidRDefault="00136B4F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Перед началом планированной процедурой на импорт органической продукции</w:t>
      </w:r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оператор </w:t>
      </w:r>
      <w:proofErr w:type="spellStart"/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ознакамли</w:t>
      </w:r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вается</w:t>
      </w:r>
      <w:proofErr w:type="spellEnd"/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требованиями </w:t>
      </w:r>
    </w:p>
    <w:p w:rsidR="006D1B81" w:rsidRPr="00F13D92" w:rsidRDefault="0078320D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8" w:history="1"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http://www.stc.lv/imports-no-tresam-valstim?lang=ru</w:t>
        </w:r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Заполняет и высылает уполномоченным лицом подписанную заявку на стандартной форме СТЦ которая доступна </w:t>
      </w:r>
      <w:hyperlink r:id="rId9" w:history="1"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http://www.stc.lv/imports-no-tresam-valstim?lang=ru</w:t>
        </w:r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Заполненная заявка обязательно должна сопровождаться </w:t>
      </w:r>
      <w:r w:rsidR="00F70C55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 документами,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указанными в заявке (содержание формы заявки построен под содержанием системы TRACES)</w:t>
      </w: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Вся коммуникация проводиться в электронном виде через е-почту </w:t>
      </w:r>
      <w:hyperlink r:id="rId10" w:history="1"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coi@stc.lv</w:t>
        </w:r>
      </w:hyperlink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F70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ОЦЕНКИ ДОКУМЕНТАЦИИ НА COI</w:t>
      </w:r>
    </w:p>
    <w:p w:rsidR="00F70C55" w:rsidRPr="00F13D92" w:rsidRDefault="00F70C55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получении заявки и соответствующих документов ответственный эксперт оценивает следующее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2552"/>
      </w:tblGrid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Позиция</w:t>
            </w:r>
          </w:p>
        </w:tc>
        <w:tc>
          <w:tcPr>
            <w:tcW w:w="2977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Объём проверки</w:t>
            </w:r>
          </w:p>
        </w:tc>
        <w:tc>
          <w:tcPr>
            <w:tcW w:w="2552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Деятельность при не соответствии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Достаточность информации в заявке</w:t>
            </w:r>
          </w:p>
        </w:tc>
        <w:tc>
          <w:tcPr>
            <w:tcW w:w="2977" w:type="dxa"/>
          </w:tcPr>
          <w:p w:rsidR="006B2CC1" w:rsidRPr="00CE2613" w:rsidRDefault="00F13D92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</w:t>
            </w:r>
            <w:r w:rsidR="00D04785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заполнения </w:t>
            </w:r>
            <w:r w:rsidR="00CE2613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информации</w:t>
            </w:r>
          </w:p>
        </w:tc>
        <w:tc>
          <w:tcPr>
            <w:tcW w:w="2552" w:type="dxa"/>
          </w:tcPr>
          <w:p w:rsidR="006B2CC1" w:rsidRPr="00CE2613" w:rsidRDefault="00D0478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Общение с уполномоченным лицом экспортера и запрос 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данных о экспортёре и производителя продукции в TRACES </w:t>
            </w:r>
          </w:p>
        </w:tc>
        <w:tc>
          <w:tcPr>
            <w:tcW w:w="2977" w:type="dxa"/>
          </w:tcPr>
          <w:p w:rsidR="006B2CC1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Проверяется статус компании точность адреса, почтовых индексов – поскольку данные неточности может серьёзно повлиять на дальнейшую процедуру экспорта</w:t>
            </w:r>
          </w:p>
        </w:tc>
        <w:tc>
          <w:tcPr>
            <w:tcW w:w="2552" w:type="dxa"/>
          </w:tcPr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Внесения изменений в данных</w:t>
            </w:r>
          </w:p>
          <w:p w:rsidR="006B2CC1" w:rsidRPr="00CE2613" w:rsidRDefault="0078320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hyperlink r:id="rId11" w:history="1"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https://webgate.ec.europa.eu/tracesnt/login</w:t>
              </w:r>
            </w:hyperlink>
          </w:p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Совпадение данных (сфера сертификации виды продукции в органическом сертификате</w:t>
            </w:r>
          </w:p>
        </w:tc>
        <w:tc>
          <w:tcPr>
            <w:tcW w:w="2977" w:type="dxa"/>
          </w:tcPr>
          <w:p w:rsidR="006B2CC1" w:rsidRPr="00CE2613" w:rsidRDefault="008149D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заявленные виды и объёмы продукции</w:t>
            </w:r>
            <w:r w:rsid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на сертификате   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и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сравнивает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в сертификационном деле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</w:p>
        </w:tc>
        <w:tc>
          <w:tcPr>
            <w:tcW w:w="2552" w:type="dxa"/>
          </w:tcPr>
          <w:p w:rsidR="006B2CC1" w:rsidRPr="00CE2613" w:rsidRDefault="00D058F4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обнаружили не совпадений эксперт обращается за разъяснением к экспортеру и главному эксперту до устранений неточностей процедура оформления останавливается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результатов п</w:t>
            </w:r>
            <w:r w:rsidR="009F385F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оследней проверки (инспекции) у экспортёра и соответствующих производителей продукции</w:t>
            </w:r>
          </w:p>
        </w:tc>
        <w:tc>
          <w:tcPr>
            <w:tcW w:w="2977" w:type="dxa"/>
          </w:tcPr>
          <w:p w:rsidR="006B2CC1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количества продукции,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зафиксированы в 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сертификационном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деле 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результаты инспекции – нет ли констатированы </w:t>
            </w:r>
            <w:r w:rsidR="00E831D1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несоответствия,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повлияет на качество экспортируемой продукции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6B2CC1" w:rsidRPr="00CE2613" w:rsidRDefault="008D73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При обнаружении несовпадений эксперт обращается к главному эксперту и просит пояснения по фиксированным результатом проверки последней инспекции (согласно с оценочными документами в сертификационном деле)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9F385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поданной экспортером </w:t>
            </w:r>
            <w:r w:rsidR="00A3054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схемы,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прослеживаемой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(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flow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chart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)</w:t>
            </w:r>
          </w:p>
        </w:tc>
        <w:tc>
          <w:tcPr>
            <w:tcW w:w="2977" w:type="dxa"/>
          </w:tcPr>
          <w:p w:rsidR="009F385F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Схема должна отражать цикл передвижения продукции от 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>производителя до конечного получателя, в том числе должны быть указаны все места хранения продукции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. Эксперт проверяет сертифицированы ли все операторы, которые указывается схеме (производители, склады, трейдеры)</w:t>
            </w:r>
          </w:p>
          <w:p w:rsidR="002F139B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9F385F" w:rsidRPr="00307F1D" w:rsidRDefault="008D735F" w:rsidP="00A3054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При </w:t>
            </w:r>
            <w:r w:rsidR="00946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обнаружении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несовпадений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STC</w:t>
            </w:r>
            <w:r w:rsidR="0025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обязательно уточняет 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>информацию и требует пояснения от экспортера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Анализ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сопровождающих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документов, подтверждающих движение заявленных партии продукции </w:t>
            </w:r>
          </w:p>
        </w:tc>
        <w:tc>
          <w:tcPr>
            <w:tcW w:w="2977" w:type="dxa"/>
          </w:tcPr>
          <w:p w:rsidR="009F385F" w:rsidRPr="009467F5" w:rsidRDefault="009467F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проводит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документов,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подтверждающий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цикл передвижения продукции</w:t>
            </w:r>
          </w:p>
        </w:tc>
        <w:tc>
          <w:tcPr>
            <w:tcW w:w="2552" w:type="dxa"/>
          </w:tcPr>
          <w:p w:rsidR="009F385F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 совпадения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идентификации лотов или количества эксперт обязательно уточняет информацию и требует пояснения от экспортера</w:t>
            </w:r>
          </w:p>
          <w:p w:rsidR="0035068F" w:rsidRPr="00CE2613" w:rsidRDefault="0035068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543F2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предоставленных отчетов лабораторных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исследований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,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заявленных партий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продукции</w:t>
            </w:r>
          </w:p>
        </w:tc>
        <w:tc>
          <w:tcPr>
            <w:tcW w:w="2977" w:type="dxa"/>
          </w:tcPr>
          <w:p w:rsidR="0035068F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</w:t>
            </w:r>
            <w:r w:rsidR="003506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:</w:t>
            </w:r>
          </w:p>
          <w:p w:rsidR="009F385F" w:rsidRDefault="0035068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1.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объём проведенных анализов</w:t>
            </w:r>
            <w:r w:rsidR="00320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, в соответствии с внутренними процедурами 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– обязательно чтобы отражались результаты скрининга пестицидов</w:t>
            </w:r>
            <w:r w:rsidR="00320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. </w:t>
            </w:r>
            <w:r w:rsidR="00320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ри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нарушении норм по регламенту приостанавливает дальнейшее движение продукции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  <w:p w:rsidR="0035068F" w:rsidRPr="00B631FE" w:rsidRDefault="0035068F" w:rsidP="00B631F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B631FE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ru-RU" w:eastAsia="lv-LV"/>
              </w:rPr>
              <w:t xml:space="preserve">2. </w:t>
            </w:r>
            <w:r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дата выдачи результатов т</w:t>
            </w:r>
            <w:r w:rsidR="0032029C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естирования</w:t>
            </w:r>
            <w:r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 xml:space="preserve"> (протоколов л</w:t>
            </w:r>
            <w:r w:rsidR="0032029C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аборатории</w:t>
            </w:r>
            <w:r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)</w:t>
            </w:r>
            <w:r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- </w:t>
            </w:r>
            <w:r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Результаты тестирования действительны в течение 6 месяцев, если продукт не перемещен.</w:t>
            </w:r>
            <w:r w:rsidR="0032029C" w:rsidRPr="00B631FE">
              <w:rPr>
                <w:rStyle w:val="Hyperlink"/>
                <w:rFonts w:ascii="Times New Roman" w:hAnsi="Times New Roman" w:cs="Times New Roman"/>
                <w:i/>
                <w:color w:val="0070C0"/>
                <w:sz w:val="20"/>
                <w:szCs w:val="20"/>
                <w:u w:val="none"/>
                <w:lang w:val="ru-RU"/>
              </w:rPr>
              <w:t xml:space="preserve"> </w:t>
            </w:r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Если продукт перемещен</w:t>
            </w:r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 xml:space="preserve">каждый случай оценивается </w:t>
            </w:r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lastRenderedPageBreak/>
              <w:t xml:space="preserve">индивидуально, и принимается решение о повторном отбор проб, например, был ли запрос </w:t>
            </w:r>
            <w:proofErr w:type="gramStart"/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в СО</w:t>
            </w:r>
            <w:proofErr w:type="gramEnd"/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 xml:space="preserve"> перед перемещение продукций, от куда-на куда продукт был перемещен </w:t>
            </w:r>
            <w:proofErr w:type="spellStart"/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и.тдл</w:t>
            </w:r>
            <w:proofErr w:type="spellEnd"/>
            <w:r w:rsidR="00B631FE" w:rsidRPr="00B631FE">
              <w:rPr>
                <w:rStyle w:val="tlid-translation"/>
                <w:rFonts w:ascii="Times New Roman" w:hAnsi="Times New Roman" w:cs="Times New Roman"/>
                <w:i/>
                <w:color w:val="0070C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9F385F" w:rsidRPr="0032029C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Эксперт </w:t>
            </w: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нарушении норм по регламенту приостанавливает дальнейшее движение продукции</w:t>
            </w:r>
            <w:r w:rsidR="00491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491F01" w:rsidRPr="00320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>ANN-R-BL-003.1</w:t>
            </w:r>
            <w:r w:rsidR="0032029C" w:rsidRPr="00320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lv-LV"/>
              </w:rPr>
              <w:t>;</w:t>
            </w:r>
            <w:r w:rsidR="0032029C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ru-RU" w:eastAsia="lv-LV"/>
              </w:rPr>
              <w:t xml:space="preserve"> </w:t>
            </w:r>
            <w:r w:rsidR="0032029C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eastAsia="lv-LV"/>
              </w:rPr>
              <w:t>ANN-I-BL-00</w:t>
            </w:r>
            <w:r w:rsidR="0032029C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ru-RU" w:eastAsia="lv-LV"/>
              </w:rPr>
              <w:t>6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результатов надзора (инспекции) при загрузке продукции</w:t>
            </w:r>
          </w:p>
        </w:tc>
        <w:tc>
          <w:tcPr>
            <w:tcW w:w="2977" w:type="dxa"/>
          </w:tcPr>
          <w:p w:rsidR="009F385F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Получение данных от сюрвейера и анализ информации.</w:t>
            </w:r>
          </w:p>
          <w:p w:rsidR="00E831D1" w:rsidRPr="00E831D1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был ли проведен надзор заявленного лото (партий) продукции и количеств.</w:t>
            </w:r>
          </w:p>
        </w:tc>
        <w:tc>
          <w:tcPr>
            <w:tcW w:w="2552" w:type="dxa"/>
          </w:tcPr>
          <w:p w:rsidR="009F385F" w:rsidRPr="00CE2613" w:rsidRDefault="00E831D1" w:rsidP="00E831D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несовпадении данных обращается за пояснениями к сюрвейеру.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AC1A56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поданных фитосанитарных сертификатов</w:t>
            </w:r>
          </w:p>
        </w:tc>
        <w:tc>
          <w:tcPr>
            <w:tcW w:w="2977" w:type="dxa"/>
          </w:tcPr>
          <w:p w:rsidR="009F385F" w:rsidRPr="00CE2613" w:rsidRDefault="000F1F4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Экспортер подает фитосанитарные сертификаты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вместе с заявкой, на каждое транспортное средство должно иметься отдельный сертификат</w:t>
            </w:r>
          </w:p>
        </w:tc>
        <w:tc>
          <w:tcPr>
            <w:tcW w:w="2552" w:type="dxa"/>
          </w:tcPr>
          <w:p w:rsidR="009F385F" w:rsidRPr="00CE2613" w:rsidRDefault="00E831D1" w:rsidP="00307F1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данные на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сертификате особенно – номера лотов и транспортных средств, сертификаты обязательно загружается в систему</w:t>
            </w:r>
          </w:p>
        </w:tc>
      </w:tr>
    </w:tbl>
    <w:p w:rsidR="006B2CC1" w:rsidRPr="00CE2613" w:rsidRDefault="006B2CC1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ru-RU" w:eastAsia="lv-LV"/>
        </w:rPr>
      </w:pPr>
    </w:p>
    <w:p w:rsidR="00AC1A56" w:rsidRPr="00F13D92" w:rsidRDefault="00AC1A56" w:rsidP="00AC1A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ПОРЯДОК </w:t>
      </w:r>
      <w:proofErr w:type="gram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ОФОРМЛЕНИИ  COI</w:t>
      </w:r>
      <w:proofErr w:type="gram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В СИСТЕМЕ </w:t>
      </w:r>
    </w:p>
    <w:p w:rsidR="00AC1A56" w:rsidRPr="00F13D92" w:rsidRDefault="00AC1A56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После оценки выше перечитанной документации и устранения несоответствий или неточностей информации ответственный эксперт начинает перепроверку данных в системе TRACES.</w:t>
      </w:r>
    </w:p>
    <w:p w:rsidR="00AC1A56" w:rsidRPr="00F13D92" w:rsidRDefault="003F742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СТЦ начинает оформлять COI в системе после того когда получает сообщение 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на </w:t>
      </w:r>
      <w:hyperlink r:id="rId12" w:history="1">
        <w:r w:rsidR="00C77BB5" w:rsidRPr="0081208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с</w:t>
        </w:r>
        <w:r w:rsidR="00C77BB5" w:rsidRPr="0081208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oi@stc.lv</w:t>
        </w:r>
      </w:hyperlink>
      <w:r w:rsidR="00C77BB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от экспортера о оформленной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драфт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версией сертификата. (Экспортер в электронном виде присылает с</w:t>
      </w:r>
      <w:r w:rsidR="00224AF9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ылку)</w:t>
      </w:r>
    </w:p>
    <w:p w:rsidR="003F742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любом несовпадении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данных которые за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полнял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 с данными поданной документации эксперт проводит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коммуникацию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уполномоченным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представителем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экспортера и устраняе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т несоответствия</w:t>
      </w: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743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lastRenderedPageBreak/>
        <w:t xml:space="preserve">ПОРЯДОК ВЫДАЧИ  COI </w:t>
      </w:r>
    </w:p>
    <w:p w:rsidR="007439F4" w:rsidRPr="00F13D92" w:rsidRDefault="007439F4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После оформления </w:t>
      </w:r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 эксперт распечатает стравляет подпись и печать СТЦ и отправляет указанный адрес через почту DHL.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Копию COI по запросу высылает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экспортёру,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но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учитывая,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что силу имеет только о</w:t>
      </w:r>
      <w:r w:rsidR="00224AF9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риги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нал COI</w:t>
      </w:r>
    </w:p>
    <w:p w:rsidR="006E66B0" w:rsidRPr="00F13D92" w:rsidRDefault="006E66B0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Существует 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только один оригинал COI. При </w:t>
      </w: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>потерии</w:t>
      </w:r>
      <w:proofErr w:type="spell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 или уничтожения да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2F30F0" w:rsidRPr="00F13D92" w:rsidRDefault="002F30F0" w:rsidP="002F30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АРХИВАЦИИ ДОКУМЕНТАЦИИ</w:t>
      </w:r>
    </w:p>
    <w:p w:rsidR="002F30F0" w:rsidRPr="00F13D92" w:rsidRDefault="002F30F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Полученная документация сохраняется в защитном и недоступном для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неуполномоченных лиц электронном виде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hyperlink r:id="rId13" w:tooltip="UKR_biologi(//192,168,3,86((U:)" w:history="1">
        <w:r w:rsidR="00C77BB5" w:rsidRPr="00C77B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U:\COI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E66B0" w:rsidRPr="00C77BB5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Регистр выданных COI поддерживается </w:t>
      </w:r>
      <w:hyperlink r:id="rId14" w:tooltip="UKR_biologi(//192,168,3,86((U:)" w:history="1">
        <w:r w:rsidR="00C77BB5" w:rsidRPr="00C77B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U:\COI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А также вся информация сохраняется в системе</w:t>
      </w:r>
    </w:p>
    <w:p w:rsidR="006E66B0" w:rsidRPr="00F13D92" w:rsidRDefault="0078320D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15" w:history="1"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https://webgate.ec.europa.eu/tracesnt/login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bookmarkStart w:id="0" w:name="_GoBack"/>
      <w:bookmarkEnd w:id="0"/>
    </w:p>
    <w:sectPr w:rsidR="007439F4" w:rsidRPr="00F13D92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B" w:rsidRDefault="00A45DBB" w:rsidP="008036C8">
      <w:pPr>
        <w:spacing w:after="0" w:line="240" w:lineRule="auto"/>
      </w:pPr>
      <w:r>
        <w:separator/>
      </w:r>
    </w:p>
  </w:endnote>
  <w:endnote w:type="continuationSeparator" w:id="0">
    <w:p w:rsidR="00A45DBB" w:rsidRDefault="00A45DBB" w:rsidP="0080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13" w:rsidRPr="00CE2613" w:rsidRDefault="00CE2613" w:rsidP="002F30F0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 xml:space="preserve">Lapa 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78320D">
      <w:rPr>
        <w:rFonts w:ascii="Times New Roman" w:hAnsi="Times New Roman" w:cs="Times New Roman"/>
        <w:bCs/>
        <w:noProof/>
        <w:sz w:val="16"/>
        <w:szCs w:val="16"/>
      </w:rPr>
      <w:t>4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  <w:r w:rsidRPr="00CE2613">
      <w:rPr>
        <w:rFonts w:ascii="Times New Roman" w:hAnsi="Times New Roman" w:cs="Times New Roman"/>
        <w:sz w:val="16"/>
        <w:szCs w:val="16"/>
      </w:rPr>
      <w:t xml:space="preserve"> no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78320D">
      <w:rPr>
        <w:rFonts w:ascii="Times New Roman" w:hAnsi="Times New Roman" w:cs="Times New Roman"/>
        <w:bCs/>
        <w:noProof/>
        <w:sz w:val="16"/>
        <w:szCs w:val="16"/>
      </w:rPr>
      <w:t>4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</w:p>
  <w:p w:rsidR="008036C8" w:rsidRPr="00CE2613" w:rsidRDefault="008036C8" w:rsidP="002F30F0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>ANN-R-</w:t>
    </w:r>
    <w:proofErr w:type="spellStart"/>
    <w:r w:rsidRPr="00CE2613">
      <w:rPr>
        <w:rFonts w:ascii="Times New Roman" w:hAnsi="Times New Roman" w:cs="Times New Roman"/>
        <w:sz w:val="16"/>
        <w:szCs w:val="16"/>
      </w:rPr>
      <w:t>BL</w:t>
    </w:r>
    <w:proofErr w:type="spellEnd"/>
    <w:r w:rsidRPr="00CE2613">
      <w:rPr>
        <w:rFonts w:ascii="Times New Roman" w:hAnsi="Times New Roman" w:cs="Times New Roman"/>
        <w:sz w:val="16"/>
        <w:szCs w:val="16"/>
      </w:rPr>
      <w:t>-02</w:t>
    </w:r>
    <w:r w:rsidR="00D31BF2" w:rsidRPr="00224AF9">
      <w:rPr>
        <w:rFonts w:ascii="Times New Roman" w:hAnsi="Times New Roman" w:cs="Times New Roman"/>
        <w:sz w:val="16"/>
        <w:szCs w:val="16"/>
        <w:lang w:val="en-US"/>
      </w:rPr>
      <w:t>2</w:t>
    </w:r>
    <w:r w:rsidR="002F30F0" w:rsidRPr="00CE2613">
      <w:rPr>
        <w:rFonts w:ascii="Times New Roman" w:hAnsi="Times New Roman" w:cs="Times New Roman"/>
        <w:sz w:val="16"/>
        <w:szCs w:val="16"/>
      </w:rPr>
      <w:t>-</w:t>
    </w:r>
    <w:r w:rsidR="0078320D">
      <w:rPr>
        <w:rFonts w:ascii="Times New Roman" w:hAnsi="Times New Roman" w:cs="Times New Roman"/>
        <w:sz w:val="16"/>
        <w:szCs w:val="16"/>
      </w:rPr>
      <w:t>10.01.2020.</w:t>
    </w:r>
    <w:r w:rsidR="002F30F0" w:rsidRPr="00CE2613">
      <w:rPr>
        <w:rFonts w:ascii="Times New Roman" w:hAnsi="Times New Roman" w:cs="Times New Roman"/>
        <w:sz w:val="16"/>
        <w:szCs w:val="16"/>
      </w:rPr>
      <w:t>-</w:t>
    </w:r>
    <w:proofErr w:type="spellStart"/>
    <w:r w:rsidR="002F30F0" w:rsidRPr="00CE2613">
      <w:rPr>
        <w:rFonts w:ascii="Times New Roman" w:hAnsi="Times New Roman" w:cs="Times New Roman"/>
        <w:sz w:val="16"/>
        <w:szCs w:val="16"/>
      </w:rPr>
      <w:t>R</w:t>
    </w:r>
    <w:r w:rsidR="0078320D">
      <w:rPr>
        <w:rFonts w:ascii="Times New Roman" w:hAnsi="Times New Roman" w:cs="Times New Roman"/>
        <w:sz w:val="16"/>
        <w:szCs w:val="16"/>
      </w:rPr>
      <w:t>1</w:t>
    </w:r>
    <w:proofErr w:type="spellEnd"/>
  </w:p>
  <w:p w:rsidR="008036C8" w:rsidRDefault="0080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B" w:rsidRDefault="00A45DBB" w:rsidP="008036C8">
      <w:pPr>
        <w:spacing w:after="0" w:line="240" w:lineRule="auto"/>
      </w:pPr>
      <w:r>
        <w:separator/>
      </w:r>
    </w:p>
  </w:footnote>
  <w:footnote w:type="continuationSeparator" w:id="0">
    <w:p w:rsidR="00A45DBB" w:rsidRDefault="00A45DBB" w:rsidP="0080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58E"/>
    <w:multiLevelType w:val="hybridMultilevel"/>
    <w:tmpl w:val="D7381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2"/>
    <w:rsid w:val="000A4E5C"/>
    <w:rsid w:val="000F1F47"/>
    <w:rsid w:val="00136B4F"/>
    <w:rsid w:val="001B68B1"/>
    <w:rsid w:val="00224AF9"/>
    <w:rsid w:val="00240011"/>
    <w:rsid w:val="002546FD"/>
    <w:rsid w:val="002A2A3F"/>
    <w:rsid w:val="002F139B"/>
    <w:rsid w:val="002F30F0"/>
    <w:rsid w:val="00307F1D"/>
    <w:rsid w:val="0032029C"/>
    <w:rsid w:val="0035068F"/>
    <w:rsid w:val="003838A9"/>
    <w:rsid w:val="003966DA"/>
    <w:rsid w:val="003F7424"/>
    <w:rsid w:val="004317AA"/>
    <w:rsid w:val="004361EF"/>
    <w:rsid w:val="00491F01"/>
    <w:rsid w:val="00543F2C"/>
    <w:rsid w:val="005443B0"/>
    <w:rsid w:val="0054592F"/>
    <w:rsid w:val="006B2CC1"/>
    <w:rsid w:val="006D1B81"/>
    <w:rsid w:val="006E66B0"/>
    <w:rsid w:val="007439F4"/>
    <w:rsid w:val="0078320D"/>
    <w:rsid w:val="00801C52"/>
    <w:rsid w:val="008036C8"/>
    <w:rsid w:val="008149D3"/>
    <w:rsid w:val="00831C38"/>
    <w:rsid w:val="008D735F"/>
    <w:rsid w:val="00932B90"/>
    <w:rsid w:val="009467F5"/>
    <w:rsid w:val="00967BBE"/>
    <w:rsid w:val="009F385F"/>
    <w:rsid w:val="00A3054C"/>
    <w:rsid w:val="00A45DBB"/>
    <w:rsid w:val="00AC1A56"/>
    <w:rsid w:val="00B631FE"/>
    <w:rsid w:val="00BB2B97"/>
    <w:rsid w:val="00BD36B3"/>
    <w:rsid w:val="00C25159"/>
    <w:rsid w:val="00C77BB5"/>
    <w:rsid w:val="00CE2613"/>
    <w:rsid w:val="00D04785"/>
    <w:rsid w:val="00D058F4"/>
    <w:rsid w:val="00D071DC"/>
    <w:rsid w:val="00D31BF2"/>
    <w:rsid w:val="00DB5CED"/>
    <w:rsid w:val="00E33840"/>
    <w:rsid w:val="00E831D1"/>
    <w:rsid w:val="00EF3201"/>
    <w:rsid w:val="00F13D92"/>
    <w:rsid w:val="00F70C55"/>
    <w:rsid w:val="00F717ED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419D-971A-4FC8-951F-9622AF0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C8"/>
  </w:style>
  <w:style w:type="paragraph" w:styleId="Footer">
    <w:name w:val="footer"/>
    <w:basedOn w:val="Normal"/>
    <w:link w:val="Foot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C8"/>
  </w:style>
  <w:style w:type="paragraph" w:styleId="BalloonText">
    <w:name w:val="Balloon Text"/>
    <w:basedOn w:val="Normal"/>
    <w:link w:val="BalloonTextChar"/>
    <w:uiPriority w:val="99"/>
    <w:semiHidden/>
    <w:unhideWhenUsed/>
    <w:rsid w:val="00DB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F0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5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.lv/imports-no-tresam-valstim?lang=ru" TargetMode="External"/><Relationship Id="rId13" Type="http://schemas.openxmlformats.org/officeDocument/2006/relationships/hyperlink" Target="file:///U:\CO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tracesnt/login" TargetMode="External"/><Relationship Id="rId12" Type="http://schemas.openxmlformats.org/officeDocument/2006/relationships/hyperlink" Target="mailto:&#1089;oi@stc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gate.ec.europa.eu/tracesnt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tracesnt/login" TargetMode="External"/><Relationship Id="rId10" Type="http://schemas.openxmlformats.org/officeDocument/2006/relationships/hyperlink" Target="mailto:coi@st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.lv/imports-no-tresam-valstim?lang=ru" TargetMode="External"/><Relationship Id="rId14" Type="http://schemas.openxmlformats.org/officeDocument/2006/relationships/hyperlink" Target="file:///U:\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4938</Words>
  <Characters>2815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Liāna</dc:creator>
  <cp:lastModifiedBy>Liāna</cp:lastModifiedBy>
  <cp:revision>3</cp:revision>
  <cp:lastPrinted>2020-01-14T12:13:00Z</cp:lastPrinted>
  <dcterms:created xsi:type="dcterms:W3CDTF">2020-01-14T12:13:00Z</dcterms:created>
  <dcterms:modified xsi:type="dcterms:W3CDTF">2020-01-14T12:13:00Z</dcterms:modified>
</cp:coreProperties>
</file>