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FE" w:rsidRPr="002022AD" w:rsidRDefault="000B095F" w:rsidP="000B0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AD">
        <w:rPr>
          <w:rFonts w:ascii="Times New Roman" w:hAnsi="Times New Roman" w:cs="Times New Roman"/>
          <w:b/>
          <w:sz w:val="24"/>
          <w:szCs w:val="24"/>
        </w:rPr>
        <w:t>Kontroles institūcijas atzinumu administrēšana</w:t>
      </w:r>
    </w:p>
    <w:p w:rsidR="000B095F" w:rsidRPr="000B095F" w:rsidRDefault="000B095F" w:rsidP="000B095F">
      <w:pPr>
        <w:rPr>
          <w:rFonts w:ascii="Times New Roman" w:hAnsi="Times New Roman" w:cs="Times New Roman"/>
        </w:rPr>
      </w:pPr>
      <w:r w:rsidRPr="000B095F">
        <w:rPr>
          <w:rFonts w:ascii="Times New Roman" w:hAnsi="Times New Roman" w:cs="Times New Roman"/>
        </w:rPr>
        <w:t>Pamatojums:</w:t>
      </w:r>
    </w:p>
    <w:p w:rsidR="000B095F" w:rsidRDefault="000B095F" w:rsidP="000B095F">
      <w:pPr>
        <w:jc w:val="both"/>
        <w:rPr>
          <w:rFonts w:ascii="Times New Roman" w:hAnsi="Times New Roman" w:cs="Times New Roman"/>
          <w:bCs/>
        </w:rPr>
      </w:pPr>
      <w:r w:rsidRPr="000B095F">
        <w:rPr>
          <w:rFonts w:ascii="Times New Roman" w:hAnsi="Times New Roman" w:cs="Times New Roman"/>
        </w:rPr>
        <w:t>Ministru kabineta noteikumi Nr.171</w:t>
      </w:r>
      <w:r>
        <w:rPr>
          <w:rFonts w:ascii="Times New Roman" w:hAnsi="Times New Roman" w:cs="Times New Roman"/>
        </w:rPr>
        <w:t xml:space="preserve"> “</w:t>
      </w:r>
      <w:r w:rsidRPr="000B095F">
        <w:rPr>
          <w:rFonts w:ascii="Times New Roman" w:hAnsi="Times New Roman" w:cs="Times New Roman"/>
          <w:bCs/>
        </w:rPr>
        <w:t>Noteikumi par valsts un Eiropas Savienības atbalsta piešķiršanu, administrēšanu un uzraudzību vides, klimata un lauku ainavas uzlabošanai 2014.–2020.gada plānošanas periodā</w:t>
      </w:r>
      <w:r>
        <w:rPr>
          <w:rFonts w:ascii="Times New Roman" w:hAnsi="Times New Roman" w:cs="Times New Roman"/>
          <w:bCs/>
        </w:rPr>
        <w:t>”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3182"/>
        <w:gridCol w:w="283"/>
        <w:gridCol w:w="1589"/>
        <w:gridCol w:w="533"/>
        <w:gridCol w:w="2205"/>
      </w:tblGrid>
      <w:tr w:rsidR="00472267" w:rsidTr="00EA0FAD">
        <w:trPr>
          <w:jc w:val="center"/>
        </w:trPr>
        <w:tc>
          <w:tcPr>
            <w:tcW w:w="504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0B095F" w:rsidRDefault="000D1195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Rīcība</w:t>
            </w:r>
          </w:p>
          <w:p w:rsidR="000D1195" w:rsidRDefault="000D1195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Atbildīgais</w:t>
            </w:r>
          </w:p>
        </w:tc>
        <w:tc>
          <w:tcPr>
            <w:tcW w:w="533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Dokumentācija</w:t>
            </w:r>
          </w:p>
        </w:tc>
      </w:tr>
      <w:tr w:rsidR="00472267" w:rsidTr="00EA0FAD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0B095F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F" w:rsidRDefault="00956579" w:rsidP="008E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 LAD saņemto </w:t>
            </w:r>
            <w:r w:rsidR="00413AE0">
              <w:rPr>
                <w:rFonts w:ascii="Times New Roman" w:hAnsi="Times New Roman" w:cs="Times New Roman"/>
              </w:rPr>
              <w:t xml:space="preserve">kontroles </w:t>
            </w:r>
            <w:r w:rsidR="008E0DBA">
              <w:rPr>
                <w:rFonts w:ascii="Times New Roman" w:hAnsi="Times New Roman" w:cs="Times New Roman"/>
              </w:rPr>
              <w:t>institūcijas atzinumu</w:t>
            </w:r>
            <w:r>
              <w:rPr>
                <w:rFonts w:ascii="Times New Roman" w:hAnsi="Times New Roman" w:cs="Times New Roman"/>
              </w:rPr>
              <w:t xml:space="preserve"> veidlapu </w:t>
            </w:r>
            <w:r w:rsidR="008E0DBA">
              <w:rPr>
                <w:rFonts w:ascii="Times New Roman" w:hAnsi="Times New Roman" w:cs="Times New Roman"/>
              </w:rPr>
              <w:t xml:space="preserve"> izdrukāšana, šķirošana un ievietošana </w:t>
            </w:r>
            <w:r w:rsidR="008E70E9">
              <w:rPr>
                <w:rFonts w:ascii="Times New Roman" w:hAnsi="Times New Roman" w:cs="Times New Roman"/>
              </w:rPr>
              <w:t>mapēs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B095F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eksperts</w:t>
            </w:r>
          </w:p>
        </w:tc>
        <w:tc>
          <w:tcPr>
            <w:tcW w:w="533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0B095F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Kontroles institūcijas atzinums,</w:t>
            </w:r>
          </w:p>
          <w:p w:rsidR="008E0DBA" w:rsidRDefault="008E70E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mapes</w:t>
            </w:r>
          </w:p>
        </w:tc>
      </w:tr>
      <w:tr w:rsidR="00413AE0" w:rsidRPr="00413AE0" w:rsidTr="00EA0FAD">
        <w:trPr>
          <w:jc w:val="center"/>
        </w:trPr>
        <w:tc>
          <w:tcPr>
            <w:tcW w:w="504" w:type="dxa"/>
          </w:tcPr>
          <w:p w:rsidR="000B095F" w:rsidRPr="00413AE0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0B095F" w:rsidRPr="00413AE0" w:rsidRDefault="00413AE0" w:rsidP="00C655C4">
            <w:pPr>
              <w:jc w:val="center"/>
              <w:rPr>
                <w:rFonts w:ascii="Times New Roman" w:hAnsi="Times New Roman" w:cs="Times New Roman"/>
              </w:rPr>
            </w:pPr>
            <w:r w:rsidRPr="00413AE0">
              <w:rPr>
                <w:rFonts w:ascii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CBCAA9" wp14:editId="272AA108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51435</wp:posOffset>
                      </wp:positionV>
                      <wp:extent cx="0" cy="251460"/>
                      <wp:effectExtent l="76200" t="0" r="57150" b="53340"/>
                      <wp:wrapNone/>
                      <wp:docPr id="2" name="Taisns bultveida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0BF9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2" o:spid="_x0000_s1026" type="#_x0000_t32" style="position:absolute;margin-left:75.65pt;margin-top:4.05pt;width:0;height:19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2267" w:rsidRPr="00413AE0" w:rsidRDefault="00472267" w:rsidP="0041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B095F" w:rsidRPr="00413AE0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B095F" w:rsidRPr="00413AE0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0B095F" w:rsidRPr="00413AE0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0B095F" w:rsidRPr="00413AE0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67" w:rsidTr="00EA0FAD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0B095F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F" w:rsidRDefault="008E0DBA" w:rsidP="008E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Apliecināšana par atbilstību BLA </w:t>
            </w:r>
            <w:proofErr w:type="spellStart"/>
            <w:r>
              <w:rPr>
                <w:rFonts w:ascii="Times New Roman" w:hAnsi="Times New Roman" w:cs="Times New Roman"/>
              </w:rPr>
              <w:t>LAD</w:t>
            </w:r>
            <w:r w:rsidR="00EA0FAD">
              <w:rPr>
                <w:rFonts w:ascii="Times New Roman" w:hAnsi="Times New Roman" w:cs="Times New Roman"/>
              </w:rPr>
              <w:t>ā</w:t>
            </w:r>
            <w:proofErr w:type="spellEnd"/>
            <w:r w:rsidR="008E7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pieteiktajās platībās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B095F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Eksperti</w:t>
            </w:r>
          </w:p>
        </w:tc>
        <w:tc>
          <w:tcPr>
            <w:tcW w:w="533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0B095F" w:rsidRDefault="00956579" w:rsidP="0095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E0DBA">
              <w:rPr>
                <w:rFonts w:ascii="Times New Roman" w:hAnsi="Times New Roman" w:cs="Times New Roman"/>
              </w:rPr>
              <w:t>peratora lieta, kontroles institūcijas atzinums</w:t>
            </w:r>
            <w:r w:rsidR="008E70E9">
              <w:rPr>
                <w:rFonts w:ascii="Times New Roman" w:hAnsi="Times New Roman" w:cs="Times New Roman"/>
              </w:rPr>
              <w:t>, spiedogi, paraksti</w:t>
            </w:r>
          </w:p>
        </w:tc>
      </w:tr>
      <w:tr w:rsidR="00472267" w:rsidTr="00EA0FAD">
        <w:trPr>
          <w:jc w:val="center"/>
        </w:trPr>
        <w:tc>
          <w:tcPr>
            <w:tcW w:w="504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0B095F" w:rsidRDefault="00413AE0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EAFE2C" wp14:editId="0D25C670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40640</wp:posOffset>
                      </wp:positionV>
                      <wp:extent cx="0" cy="251460"/>
                      <wp:effectExtent l="76200" t="0" r="57150" b="53340"/>
                      <wp:wrapNone/>
                      <wp:docPr id="3" name="Taisns bultveida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BD0F9" id="Taisns bultveida savienotājs 3" o:spid="_x0000_s1026" type="#_x0000_t32" style="position:absolute;margin-left:76.2pt;margin-top:3.2pt;width:0;height:1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2267" w:rsidRDefault="00472267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0B095F" w:rsidRDefault="000B095F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BA" w:rsidTr="00EA0FAD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8E0DBA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Default="008E0DBA" w:rsidP="008E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Operatora</w:t>
            </w:r>
            <w:r w:rsidR="00956579">
              <w:rPr>
                <w:rFonts w:ascii="Times New Roman" w:hAnsi="Times New Roman" w:cs="Times New Roman"/>
              </w:rPr>
              <w:t xml:space="preserve"> datu atbilstības izvērtēšana pēc ražošanas veida un  augkopības </w:t>
            </w:r>
            <w:r w:rsidR="008E70E9">
              <w:rPr>
                <w:rFonts w:ascii="Times New Roman" w:hAnsi="Times New Roman" w:cs="Times New Roman"/>
              </w:rPr>
              <w:t xml:space="preserve">prasību atbilstības izvērtēšana, kontroles institūcijas atzinuma </w:t>
            </w:r>
            <w:r w:rsidR="008E70E9" w:rsidRPr="00EA0FAD">
              <w:rPr>
                <w:rFonts w:ascii="Times New Roman" w:hAnsi="Times New Roman" w:cs="Times New Roman"/>
              </w:rPr>
              <w:t xml:space="preserve">pirmreizējā </w:t>
            </w:r>
            <w:r w:rsidR="008E70E9">
              <w:rPr>
                <w:rFonts w:ascii="Times New Roman" w:hAnsi="Times New Roman" w:cs="Times New Roman"/>
              </w:rPr>
              <w:t>parakstīšana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E0DBA" w:rsidRDefault="00956579" w:rsidP="0095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Eksperti</w:t>
            </w:r>
          </w:p>
        </w:tc>
        <w:tc>
          <w:tcPr>
            <w:tcW w:w="533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Operatora lieta</w:t>
            </w:r>
            <w:r w:rsidR="00956579">
              <w:rPr>
                <w:rFonts w:ascii="Times New Roman" w:hAnsi="Times New Roman" w:cs="Times New Roman"/>
              </w:rPr>
              <w:t>,</w:t>
            </w:r>
          </w:p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kontroles institūcijas atzinums</w:t>
            </w:r>
            <w:r w:rsidR="008E70E9">
              <w:rPr>
                <w:rFonts w:ascii="Times New Roman" w:hAnsi="Times New Roman" w:cs="Times New Roman"/>
              </w:rPr>
              <w:t>, spiedogi,</w:t>
            </w:r>
            <w:r w:rsidR="00EA0FAD">
              <w:rPr>
                <w:rFonts w:ascii="Times New Roman" w:hAnsi="Times New Roman" w:cs="Times New Roman"/>
              </w:rPr>
              <w:t xml:space="preserve"> </w:t>
            </w:r>
            <w:r w:rsidR="008E70E9">
              <w:rPr>
                <w:rFonts w:ascii="Times New Roman" w:hAnsi="Times New Roman" w:cs="Times New Roman"/>
              </w:rPr>
              <w:t>zīmogi</w:t>
            </w:r>
          </w:p>
        </w:tc>
      </w:tr>
      <w:tr w:rsidR="008E0DBA" w:rsidTr="00EA0FAD">
        <w:trPr>
          <w:jc w:val="center"/>
        </w:trPr>
        <w:tc>
          <w:tcPr>
            <w:tcW w:w="504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8E0DBA" w:rsidRDefault="00413AE0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EAFE2C" wp14:editId="0D25C67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39370</wp:posOffset>
                      </wp:positionV>
                      <wp:extent cx="0" cy="251460"/>
                      <wp:effectExtent l="76200" t="0" r="57150" b="53340"/>
                      <wp:wrapNone/>
                      <wp:docPr id="4" name="Taisns bultveida savienotāj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C1F79" id="Taisns bultveida savienotājs 4" o:spid="_x0000_s1026" type="#_x0000_t32" style="position:absolute;margin-left:73.5pt;margin-top:3.1pt;width:0;height: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2267" w:rsidRDefault="00472267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579" w:rsidTr="00EA0FAD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Paziņošana LAD gadījumos, kad radušās aizdomas par mākslīgi radītiem apstākļiem, lai iegūtu atbalsta piešķiršanas nosacījumos paredzētās priekšrocības*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eksperts</w:t>
            </w:r>
          </w:p>
        </w:tc>
        <w:tc>
          <w:tcPr>
            <w:tcW w:w="533" w:type="dxa"/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</w:tr>
      <w:tr w:rsidR="00956579" w:rsidTr="00EA0FAD">
        <w:trPr>
          <w:jc w:val="center"/>
        </w:trPr>
        <w:tc>
          <w:tcPr>
            <w:tcW w:w="504" w:type="dxa"/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956579" w:rsidRDefault="00413AE0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AFE2C" wp14:editId="0D25C670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58420</wp:posOffset>
                      </wp:positionV>
                      <wp:extent cx="0" cy="251460"/>
                      <wp:effectExtent l="76200" t="0" r="57150" b="53340"/>
                      <wp:wrapNone/>
                      <wp:docPr id="5" name="Taisns bultveida savienotāj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48ABF" id="Taisns bultveida savienotājs 5" o:spid="_x0000_s1026" type="#_x0000_t32" style="position:absolute;margin-left:76.2pt;margin-top:4.6pt;width:0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2267" w:rsidRDefault="00472267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956579" w:rsidRDefault="00956579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BA" w:rsidTr="00EA0FAD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8E0DBA" w:rsidRDefault="0070729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Default="00956579" w:rsidP="00EA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Kontroles institūcijas ekspertu sagatavoto a</w:t>
            </w:r>
            <w:r w:rsidR="008E70E9">
              <w:rPr>
                <w:rFonts w:ascii="Times New Roman" w:hAnsi="Times New Roman" w:cs="Times New Roman"/>
              </w:rPr>
              <w:t>tzinumu</w:t>
            </w:r>
            <w:r w:rsidR="00B62CD4" w:rsidRPr="00B62CD4">
              <w:rPr>
                <w:rFonts w:ascii="Times New Roman" w:hAnsi="Times New Roman" w:cs="Times New Roman"/>
                <w:b/>
              </w:rPr>
              <w:t xml:space="preserve">  </w:t>
            </w:r>
            <w:r w:rsidR="00EA0FAD">
              <w:rPr>
                <w:rFonts w:ascii="Times New Roman" w:hAnsi="Times New Roman" w:cs="Times New Roman"/>
              </w:rPr>
              <w:t>apstiprināšana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E0DBA" w:rsidRDefault="0070729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eksperts</w:t>
            </w:r>
          </w:p>
        </w:tc>
        <w:tc>
          <w:tcPr>
            <w:tcW w:w="533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8E0DBA" w:rsidRDefault="0070729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Kontroles institūcijas atzinums</w:t>
            </w:r>
            <w:r w:rsidR="00EA0FAD">
              <w:rPr>
                <w:rFonts w:ascii="Times New Roman" w:hAnsi="Times New Roman" w:cs="Times New Roman"/>
              </w:rPr>
              <w:t xml:space="preserve">, paraksts, spiedogs, zīmogs </w:t>
            </w:r>
          </w:p>
        </w:tc>
      </w:tr>
      <w:tr w:rsidR="008E0DBA" w:rsidTr="00EA0FAD">
        <w:trPr>
          <w:jc w:val="center"/>
        </w:trPr>
        <w:tc>
          <w:tcPr>
            <w:tcW w:w="504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8E0DBA" w:rsidRDefault="00413AE0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AFE2C" wp14:editId="0D25C67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28575</wp:posOffset>
                      </wp:positionV>
                      <wp:extent cx="0" cy="251460"/>
                      <wp:effectExtent l="76200" t="0" r="57150" b="53340"/>
                      <wp:wrapNone/>
                      <wp:docPr id="6" name="Taisns bultveida savienotāj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9B301" id="Taisns bultveida savienotājs 6" o:spid="_x0000_s1026" type="#_x0000_t32" style="position:absolute;margin-left:75.6pt;margin-top:2.25pt;width:0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2267" w:rsidRDefault="00472267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BA" w:rsidTr="00EA0FAD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8E0DBA" w:rsidRDefault="0070729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Default="0070729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Kontroles </w:t>
            </w:r>
            <w:r w:rsidR="00413AE0">
              <w:rPr>
                <w:rFonts w:ascii="Times New Roman" w:hAnsi="Times New Roman" w:cs="Times New Roman"/>
              </w:rPr>
              <w:t xml:space="preserve">institūcijas </w:t>
            </w:r>
            <w:r>
              <w:rPr>
                <w:rFonts w:ascii="Times New Roman" w:hAnsi="Times New Roman" w:cs="Times New Roman"/>
              </w:rPr>
              <w:t>atzinumu iesniegšana LAD**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E0DBA" w:rsidRDefault="00707299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eksperts</w:t>
            </w:r>
          </w:p>
        </w:tc>
        <w:tc>
          <w:tcPr>
            <w:tcW w:w="533" w:type="dxa"/>
          </w:tcPr>
          <w:p w:rsidR="008E0DBA" w:rsidRDefault="008E0DBA" w:rsidP="00C6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8E0DBA" w:rsidRDefault="00600254" w:rsidP="00C6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Kontroles institūcijas atzinums</w:t>
            </w:r>
          </w:p>
        </w:tc>
      </w:tr>
    </w:tbl>
    <w:p w:rsidR="000B095F" w:rsidRDefault="000B095F" w:rsidP="00707299">
      <w:pPr>
        <w:rPr>
          <w:rFonts w:ascii="Times New Roman" w:hAnsi="Times New Roman" w:cs="Times New Roman"/>
        </w:rPr>
      </w:pPr>
    </w:p>
    <w:p w:rsidR="00707299" w:rsidRDefault="00707299" w:rsidP="00707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- </w:t>
      </w:r>
      <w:r w:rsidRPr="00707299">
        <w:rPr>
          <w:rFonts w:ascii="Times New Roman" w:hAnsi="Times New Roman" w:cs="Times New Roman"/>
        </w:rPr>
        <w:t>10 darba dienu laikā pēc dokumentu pārbaudes veikšanas</w:t>
      </w:r>
    </w:p>
    <w:p w:rsidR="00707299" w:rsidRPr="00707299" w:rsidRDefault="00413AE0" w:rsidP="00707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07299">
        <w:rPr>
          <w:rFonts w:ascii="Times New Roman" w:hAnsi="Times New Roman" w:cs="Times New Roman"/>
        </w:rPr>
        <w:t>* - līdz 1. oktobrim</w:t>
      </w:r>
    </w:p>
    <w:p w:rsidR="000B095F" w:rsidRDefault="00706DD0" w:rsidP="00C65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Izdrukas veidā pie procedūras atrodas LAD metodiskie </w:t>
      </w:r>
      <w:proofErr w:type="spellStart"/>
      <w:r>
        <w:rPr>
          <w:rFonts w:ascii="Times New Roman" w:hAnsi="Times New Roman" w:cs="Times New Roman"/>
        </w:rPr>
        <w:t>norā’dijumi</w:t>
      </w:r>
      <w:proofErr w:type="spellEnd"/>
      <w:r>
        <w:rPr>
          <w:rFonts w:ascii="Times New Roman" w:hAnsi="Times New Roman" w:cs="Times New Roman"/>
        </w:rPr>
        <w:t xml:space="preserve"> “BLA atzinuma aizpildīšana 2016. gadā”</w:t>
      </w:r>
    </w:p>
    <w:p w:rsidR="000D1195" w:rsidRDefault="000D1195" w:rsidP="000B095F">
      <w:pPr>
        <w:jc w:val="both"/>
        <w:rPr>
          <w:rFonts w:ascii="Times New Roman" w:hAnsi="Times New Roman" w:cs="Times New Roman"/>
        </w:rPr>
      </w:pPr>
    </w:p>
    <w:p w:rsidR="00706DD0" w:rsidRDefault="00706DD0" w:rsidP="000B095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06DD0" w:rsidSect="000D1195">
      <w:footerReference w:type="default" r:id="rId7"/>
      <w:pgSz w:w="11906" w:h="16838"/>
      <w:pgMar w:top="1440" w:right="1800" w:bottom="567" w:left="180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7F" w:rsidRDefault="0035667F" w:rsidP="000D1195">
      <w:pPr>
        <w:spacing w:after="0" w:line="240" w:lineRule="auto"/>
      </w:pPr>
      <w:r>
        <w:separator/>
      </w:r>
    </w:p>
  </w:endnote>
  <w:endnote w:type="continuationSeparator" w:id="0">
    <w:p w:rsidR="0035667F" w:rsidRDefault="0035667F" w:rsidP="000D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95" w:rsidRPr="000D1195" w:rsidRDefault="000D1195" w:rsidP="000D1195">
    <w:pPr>
      <w:pStyle w:val="Kjene"/>
      <w:jc w:val="center"/>
      <w:rPr>
        <w:rFonts w:ascii="Times New Roman" w:hAnsi="Times New Roman" w:cs="Times New Roman"/>
        <w:sz w:val="16"/>
        <w:szCs w:val="16"/>
      </w:rPr>
    </w:pPr>
    <w:r w:rsidRPr="000D1195">
      <w:rPr>
        <w:rFonts w:ascii="Times New Roman" w:hAnsi="Times New Roman" w:cs="Times New Roman"/>
        <w:sz w:val="16"/>
        <w:szCs w:val="16"/>
      </w:rPr>
      <w:t>ANN-</w:t>
    </w:r>
    <w:r w:rsidR="002022AD">
      <w:rPr>
        <w:rFonts w:ascii="Times New Roman" w:hAnsi="Times New Roman" w:cs="Times New Roman"/>
        <w:sz w:val="16"/>
        <w:szCs w:val="16"/>
      </w:rPr>
      <w:t>R</w:t>
    </w:r>
    <w:r w:rsidRPr="000D1195">
      <w:rPr>
        <w:rFonts w:ascii="Times New Roman" w:hAnsi="Times New Roman" w:cs="Times New Roman"/>
        <w:sz w:val="16"/>
        <w:szCs w:val="16"/>
      </w:rPr>
      <w:t>-BL-018-16.12.2015.-R1</w:t>
    </w:r>
  </w:p>
  <w:p w:rsidR="000D1195" w:rsidRDefault="000D119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7F" w:rsidRDefault="0035667F" w:rsidP="000D1195">
      <w:pPr>
        <w:spacing w:after="0" w:line="240" w:lineRule="auto"/>
      </w:pPr>
      <w:r>
        <w:separator/>
      </w:r>
    </w:p>
  </w:footnote>
  <w:footnote w:type="continuationSeparator" w:id="0">
    <w:p w:rsidR="0035667F" w:rsidRDefault="0035667F" w:rsidP="000D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785E"/>
    <w:multiLevelType w:val="hybridMultilevel"/>
    <w:tmpl w:val="5A141DD8"/>
    <w:lvl w:ilvl="0" w:tplc="404AE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5F"/>
    <w:rsid w:val="000B095F"/>
    <w:rsid w:val="000D1195"/>
    <w:rsid w:val="00115324"/>
    <w:rsid w:val="002022AD"/>
    <w:rsid w:val="00234819"/>
    <w:rsid w:val="002413A7"/>
    <w:rsid w:val="00284FBF"/>
    <w:rsid w:val="0035667F"/>
    <w:rsid w:val="00413AE0"/>
    <w:rsid w:val="00472267"/>
    <w:rsid w:val="004B2CC9"/>
    <w:rsid w:val="00600254"/>
    <w:rsid w:val="00706DD0"/>
    <w:rsid w:val="00707299"/>
    <w:rsid w:val="0074103E"/>
    <w:rsid w:val="008D3B57"/>
    <w:rsid w:val="008E0DBA"/>
    <w:rsid w:val="008E70E9"/>
    <w:rsid w:val="00956579"/>
    <w:rsid w:val="00B62CD4"/>
    <w:rsid w:val="00C655C4"/>
    <w:rsid w:val="00D853FE"/>
    <w:rsid w:val="00DC04AD"/>
    <w:rsid w:val="00E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B2808BE5-FE96-46BF-96DD-34876F0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0B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B095F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2CC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0729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D1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1195"/>
  </w:style>
  <w:style w:type="paragraph" w:styleId="Kjene">
    <w:name w:val="footer"/>
    <w:basedOn w:val="Parasts"/>
    <w:link w:val="KjeneRakstz"/>
    <w:uiPriority w:val="99"/>
    <w:unhideWhenUsed/>
    <w:rsid w:val="000D1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8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Liāna Kivliņa</dc:creator>
  <cp:lastModifiedBy>Liāna Kivliņa</cp:lastModifiedBy>
  <cp:revision>3</cp:revision>
  <cp:lastPrinted>2015-12-17T12:17:00Z</cp:lastPrinted>
  <dcterms:created xsi:type="dcterms:W3CDTF">2015-12-17T12:25:00Z</dcterms:created>
  <dcterms:modified xsi:type="dcterms:W3CDTF">2016-05-30T10:25:00Z</dcterms:modified>
</cp:coreProperties>
</file>